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047750" cy="571500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6b2c91"/>
          <w:sz w:val="40"/>
          <w:szCs w:val="40"/>
        </w:rPr>
        <w:t xml:space="preserve">Inventario del trasloco</w:t>
      </w:r>
    </w:p>
    <w:p>
      <w:pPr>
        <w:spacing w:after="1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Modello gratuito di Flyto Relocation — traslochi internazionali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Procedi stanza per stanza e spunta ciò che parte. Quantità × volume per oggetto dà il tuo totale in m³ — il numero da cui ogni traslocatore fa il preventivo.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Lascia gli spazi nascosti per ultimi: garage, cantina, soffitta, armadi e depositi sono dove le stime sbagliano.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6670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Telefono / WhatsApp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Trasloco da (indirizzo)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Trasloco a (indirizzo)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Data del trasloco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Tipo di casa e metratura (m²)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Chi imballa le scatole?</w:t>
            </w:r>
          </w:p>
        </w:tc>
        <w:tc>
          <w:tcPr>
            <w:tcW w:type="pct" w:w="3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Imballo io   ☐ Imballa Flyto   ☐ In parte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Riepilogo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1617"/>
        <w:gridCol w:w="3436"/>
        <w:gridCol w:w="1617"/>
      </w:tblGrid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totale (m³)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Scatole in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Oggetti speciali</w:t>
            </w:r>
          </w:p>
        </w:tc>
        <w:tc>
          <w:tcPr>
            <w:tcW w:type="pct" w:w="3300"/>
            <w:gridSpan w:val="3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Volumi tipici: monolocale 8–12 m³ · bilocale 12–18 m³ · trilocale 18–28 m³ · quadrilocale 28–40 m³ · casa 40–70 m³. Se sei molto sotto, manca qualcosa.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Parte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Resta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In deposito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 (dimensioni, stato, gestione speciale)</w:t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Soggiorno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Sala da pranzo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Cucina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da letto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2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Camera 3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Cameretta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Studio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Bagno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Ingresso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Ripostiglio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Garage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Balcone / giardino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Deposito in affitto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Capanno / pertinenza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5000"/>
            <w:gridSpan w:val="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2c91"/>
                <w:sz w:val="19"/>
                <w:szCs w:val="19"/>
              </w:rPr>
              <w:t xml:space="preserve">Altro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37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Volume totale (m³)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Scatole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Regola pratica: 8–12 scatole medie per camera, 15–25 per una cucina; 1 metro di libri ≈ 1 scatola. 10 scatole medie ≈ 0,6 m³.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 (dimensioni, stato, gestione speciale)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piccola (≈ 40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media (≈ 60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grande (≈ 100 l)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armadio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per quadri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0,08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Scatola per TV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Scatole che hai già imballato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Scatole in totale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700"/>
            <w:gridSpan w:val="4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Spazi nascosti — controllali tutti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La maggior parte delle sottostime viene da qui. Segna ciascuno: controllato / vuoto / non c'è.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Garage / posto auto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Cantina / ripostiglio condominiale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Soffitta / mansarda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Balcone / terrazzo / giardino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Interno di armadi e mobili (il contenuto diventa scatole)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Sotto i letti / sopra gli armadi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Deposito in affitto altrove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Capanno / pertinenza</w:t>
            </w:r>
          </w:p>
        </w:tc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Controllato   ☐ Vuoto   ☐ Non c'è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Oggetti speciali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Spunta e descrivi — determinano squadra, attrezzatura e prezzo.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707"/>
        <w:gridCol w:w="808"/>
        <w:gridCol w:w="808"/>
        <w:gridCol w:w="1011"/>
        <w:gridCol w:w="808"/>
        <w:gridCol w:w="910"/>
        <w:gridCol w:w="1617"/>
      </w:tblGrid>
      <w:tr>
        <w:trPr>
          <w:tblHeader/>
        </w:trP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Oggetto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Q.tà</w:t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m³/pz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m³ totale</w:t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6b2c91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Dettagli</w:t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Pianoforte verticale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Pianoforte a coda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Cassaforte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Tavolo da biliardo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2,5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Cassettiera antica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Lampadario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Grande opera d'arte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0,4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Acquario (medio)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0,3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Frigorifero americano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2,2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TV (75" o più grande)</w:t>
            </w:r>
          </w:p>
        </w:tc>
        <w:tc>
          <w:tcPr>
            <w:tcW w:type="pct" w:w="3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0,6</w:t>
            </w:r>
          </w:p>
        </w:tc>
        <w:tc>
          <w:tcPr>
            <w:tcW w:type="pct" w:w="4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Pianoforte / a coda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Cassaforte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Arte, antiquariato, grandi specchi (valore oltre 3.000 € — dichiarare per iscritto)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Oggetti oltre 80 kg (tapis roulant, tavolo in pietra, frigo americano)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Mobili da smontare — chi smonta?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Fissati al muro (TV, mensole, lampade) — chi stacca?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Serve cassa di legno (vetro, marmo, arte) — misure L × P × H cm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Vietato / limitato: cibo, piante, alcol, chimici, bombole, batterie, armi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Veicolo, moto, barca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Animali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950"/>
            <w:gridSpan w:val="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☐  Collezione di vini</w:t>
            </w:r>
          </w:p>
        </w:tc>
        <w:tc>
          <w:tcPr>
            <w:tcW w:type="pct" w:w="2050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Non parte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Ciò che resta, si vende o va altrove — così non viene preventivato.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pct" w:w="5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6b2c91"/>
          <w:sz w:val="26"/>
          <w:szCs w:val="26"/>
        </w:rPr>
        <w:t xml:space="preserve">Accesso ai due indirizzi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2527"/>
        <w:gridCol w:w="2527"/>
      </w:tblGrid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Partenza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3EAF8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Arrivo</w:t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Piano (0 = piano terra)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Ascensore nel palazzo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Distanza di trasporto veicolo → porta (meno di 15 m / 15–30 m / oltre 30 m)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Serve permesso di sosta / occupazione suolo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Serve scala esterna / monte-mobili (sì / no)</w:t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  <w:tc>
          <w:tcPr>
            <w:tcW w:type="pct" w:w="125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BEA" w:color="auto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 </w:t>
      </w:r>
    </w:p>
    <w:p>
      <w:pPr>
        <w:spacing w:after="80"/>
      </w:pPr>
      <w:r>
        <w:rPr>
          <w:rFonts w:ascii="Calibri" w:cs="Calibri" w:eastAsia="Calibri" w:hAnsi="Calibri"/>
          <w:color w:val="666666"/>
          <w:sz w:val="16"/>
          <w:szCs w:val="16"/>
        </w:rPr>
        <w:t xml:space="preserve">Flyto Relocation · flytorelocation.com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5"/>
        <w:szCs w:val="15"/>
      </w:rPr>
      <w:t xml:space="preserve">flytorelocation.com  ·  </w:t>
    </w:r>
    <w:r>
      <w:rPr>
        <w:rFonts w:ascii="Calibri" w:cs="Calibri" w:eastAsia="Calibri" w:hAnsi="Calibri"/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bebbce6b873e17d606e47a21a596cb59d9413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Inventario del trasloco</dc:title>
  <dc:creator>Flyto Relocation</dc:creator>
  <dc:description>Modello gratuito di Flyto Relocation — traslochi internazionali</dc:description>
  <cp:lastModifiedBy>Un-named</cp:lastModifiedBy>
  <cp:revision>1</cp:revision>
  <dcterms:created xsi:type="dcterms:W3CDTF">2026-10-14T19:41:04.290Z</dcterms:created>
  <dcterms:modified xsi:type="dcterms:W3CDTF">2026-10-14T19:41:04.290Z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